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8D" w:rsidRPr="005F508D" w:rsidRDefault="005F508D">
      <w:pPr>
        <w:rPr>
          <w:rFonts w:ascii="Arial" w:hAnsi="Arial" w:cs="Arial"/>
        </w:rPr>
      </w:pPr>
      <w:r w:rsidRPr="005F508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4767287</wp:posOffset>
            </wp:positionH>
            <wp:positionV relativeFrom="paragraph">
              <wp:posOffset>139162</wp:posOffset>
            </wp:positionV>
            <wp:extent cx="1529715" cy="1247140"/>
            <wp:effectExtent l="0" t="0" r="0" b="0"/>
            <wp:wrapNone/>
            <wp:docPr id="1" name="Grafik 1" descr="Z:\Schnabel\Zurück ins Leben\Logo\Logo Zurück ins Le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nabel\Zurück ins Leben\Logo\Logo Zurück ins Leb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08D" w:rsidRPr="005F508D" w:rsidRDefault="0072336B" w:rsidP="005F508D">
      <w:pPr>
        <w:rPr>
          <w:rFonts w:ascii="Arial" w:hAnsi="Arial" w:cs="Arial"/>
        </w:rPr>
      </w:pPr>
      <w:r w:rsidRPr="005F508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288290</wp:posOffset>
                </wp:positionV>
                <wp:extent cx="2615565" cy="680720"/>
                <wp:effectExtent l="0" t="0" r="13335" b="24130"/>
                <wp:wrapThrough wrapText="bothSides">
                  <wp:wrapPolygon edited="0">
                    <wp:start x="0" y="0"/>
                    <wp:lineTo x="0" y="21761"/>
                    <wp:lineTo x="21553" y="21761"/>
                    <wp:lineTo x="21553" y="0"/>
                    <wp:lineTo x="0" y="0"/>
                  </wp:wrapPolygon>
                </wp:wrapThrough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08D" w:rsidRPr="005F508D" w:rsidRDefault="005F508D" w:rsidP="0072336B">
                            <w:pPr>
                              <w:ind w:left="-142" w:firstLine="142"/>
                              <w:jc w:val="center"/>
                              <w:rPr>
                                <w:rFonts w:ascii="Franklin Gothic Medium" w:hAnsi="Franklin Gothic Medium"/>
                                <w:color w:val="A6A6A6" w:themeColor="background1" w:themeShade="A6"/>
                                <w:sz w:val="28"/>
                              </w:rPr>
                            </w:pPr>
                            <w:r w:rsidRPr="005F508D">
                              <w:rPr>
                                <w:rFonts w:ascii="Franklin Gothic Medium" w:hAnsi="Franklin Gothic Medium"/>
                                <w:color w:val="A6A6A6" w:themeColor="background1" w:themeShade="A6"/>
                                <w:sz w:val="28"/>
                              </w:rPr>
                              <w:t>Platzhalter für Ihr Klinik-Logo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2.65pt;margin-top:22.7pt;width:205.95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" strokecolor="#bfbfbf [2412]">
                <v:textbox>
                  <w:txbxContent>
                    <w:p w:rsidR="005F508D" w:rsidRPr="005F508D" w:rsidRDefault="005F508D" w:rsidP="0072336B">
                      <w:pPr>
                        <w:ind w:left="-142" w:firstLine="142"/>
                        <w:jc w:val="center"/>
                        <w:rPr>
                          <w:rFonts w:ascii="Franklin Gothic Medium" w:hAnsi="Franklin Gothic Medium"/>
                          <w:color w:val="A6A6A6" w:themeColor="background1" w:themeShade="A6"/>
                          <w:sz w:val="28"/>
                        </w:rPr>
                      </w:pPr>
                      <w:bookmarkStart w:id="1" w:name="_GoBack"/>
                      <w:bookmarkEnd w:id="1"/>
                      <w:r w:rsidRPr="005F508D">
                        <w:rPr>
                          <w:rFonts w:ascii="Franklin Gothic Medium" w:hAnsi="Franklin Gothic Medium"/>
                          <w:color w:val="A6A6A6" w:themeColor="background1" w:themeShade="A6"/>
                          <w:sz w:val="28"/>
                        </w:rPr>
                        <w:t>Platzhalter für Ihr Klinik-Logo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5F508D" w:rsidRPr="005F508D" w:rsidRDefault="005F508D" w:rsidP="005F508D">
      <w:pPr>
        <w:rPr>
          <w:rFonts w:ascii="Arial" w:hAnsi="Arial" w:cs="Arial"/>
        </w:rPr>
      </w:pPr>
    </w:p>
    <w:p w:rsidR="005F508D" w:rsidRPr="005F508D" w:rsidRDefault="005F508D" w:rsidP="005F508D">
      <w:pPr>
        <w:rPr>
          <w:rFonts w:ascii="Arial" w:hAnsi="Arial" w:cs="Arial"/>
        </w:rPr>
      </w:pPr>
    </w:p>
    <w:p w:rsidR="005F508D" w:rsidRPr="005F508D" w:rsidRDefault="005F508D" w:rsidP="005F508D">
      <w:pPr>
        <w:rPr>
          <w:rFonts w:ascii="Arial" w:hAnsi="Arial" w:cs="Arial"/>
        </w:rPr>
      </w:pPr>
    </w:p>
    <w:p w:rsidR="005F508D" w:rsidRPr="005F508D" w:rsidRDefault="005F508D" w:rsidP="005F508D">
      <w:pPr>
        <w:rPr>
          <w:rFonts w:ascii="Arial" w:hAnsi="Arial" w:cs="Arial"/>
        </w:rPr>
      </w:pPr>
      <w:r w:rsidRPr="005F508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92374</wp:posOffset>
                </wp:positionV>
                <wp:extent cx="1693741" cy="433754"/>
                <wp:effectExtent l="0" t="0" r="1905" b="44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741" cy="433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08D" w:rsidRPr="005F508D" w:rsidRDefault="00006256">
                            <w:pPr>
                              <w:rPr>
                                <w:rFonts w:ascii="Franklin Gothic Medium" w:hAnsi="Franklin Gothic Medium"/>
                                <w:color w:val="00BAD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color w:val="00BAD2"/>
                                <w:sz w:val="16"/>
                                <w:szCs w:val="16"/>
                              </w:rPr>
                              <w:t>www.</w:t>
                            </w:r>
                            <w:r w:rsidR="005F508D" w:rsidRPr="005F508D">
                              <w:rPr>
                                <w:rFonts w:ascii="Franklin Gothic Medium" w:hAnsi="Franklin Gothic Medium"/>
                                <w:color w:val="00BAD2"/>
                                <w:sz w:val="16"/>
                                <w:szCs w:val="16"/>
                              </w:rPr>
                              <w:t>zurueck-ins-leben.de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82.15pt;margin-top:7.25pt;width:133.35pt;height:3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" fillcolor="white [3201]" stroked="f" strokeweight=".5pt">
                <v:textbox>
                  <w:txbxContent>
                    <w:p w:rsidR="005F508D" w:rsidRPr="005F508D" w:rsidRDefault="00006256">
                      <w:pPr>
                        <w:rPr>
                          <w:rFonts w:ascii="Franklin Gothic Medium" w:hAnsi="Franklin Gothic Medium"/>
                          <w:color w:val="00BAD2"/>
                          <w:sz w:val="16"/>
                          <w:szCs w:val="16"/>
                        </w:rPr>
                      </w:pPr>
                      <w:r>
                        <w:rPr>
                          <w:rFonts w:ascii="Franklin Gothic Medium" w:hAnsi="Franklin Gothic Medium"/>
                          <w:color w:val="00BAD2"/>
                          <w:sz w:val="16"/>
                          <w:szCs w:val="16"/>
                        </w:rPr>
                        <w:t>www.</w:t>
                      </w:r>
                      <w:r w:rsidR="005F508D" w:rsidRPr="005F508D">
                        <w:rPr>
                          <w:rFonts w:ascii="Franklin Gothic Medium" w:hAnsi="Franklin Gothic Medium"/>
                          <w:color w:val="00BAD2"/>
                          <w:sz w:val="16"/>
                          <w:szCs w:val="16"/>
                        </w:rPr>
                        <w:t>zurueck-ins-leben.de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508D" w:rsidRPr="005F508D" w:rsidRDefault="005F508D" w:rsidP="005F508D">
      <w:pPr>
        <w:rPr>
          <w:rFonts w:ascii="Arial" w:hAnsi="Arial" w:cs="Arial"/>
        </w:rPr>
      </w:pPr>
    </w:p>
    <w:p w:rsidR="005F508D" w:rsidRPr="005F508D" w:rsidRDefault="005F508D" w:rsidP="005F508D">
      <w:pPr>
        <w:spacing w:before="120" w:line="250" w:lineRule="exact"/>
        <w:ind w:right="-1"/>
        <w:outlineLvl w:val="0"/>
        <w:rPr>
          <w:rFonts w:ascii="Arial" w:hAnsi="Arial" w:cs="Arial"/>
          <w:sz w:val="18"/>
          <w:szCs w:val="20"/>
        </w:rPr>
      </w:pPr>
      <w:r w:rsidRPr="005F508D">
        <w:rPr>
          <w:rFonts w:ascii="Arial" w:hAnsi="Arial" w:cs="Arial"/>
          <w:sz w:val="18"/>
          <w:szCs w:val="20"/>
        </w:rPr>
        <w:t xml:space="preserve">Veranstaltungshinweis Kliniken </w:t>
      </w:r>
    </w:p>
    <w:p w:rsidR="005F508D" w:rsidRPr="005F508D" w:rsidRDefault="005F508D" w:rsidP="005F508D">
      <w:pPr>
        <w:spacing w:before="120" w:line="250" w:lineRule="exact"/>
        <w:ind w:right="-1"/>
        <w:outlineLvl w:val="0"/>
        <w:rPr>
          <w:rFonts w:ascii="Arial" w:hAnsi="Arial" w:cs="Arial"/>
          <w:b/>
          <w:sz w:val="20"/>
        </w:rPr>
      </w:pPr>
      <w:r w:rsidRPr="005F508D">
        <w:rPr>
          <w:rFonts w:ascii="Arial" w:hAnsi="Arial" w:cs="Arial"/>
          <w:b/>
          <w:sz w:val="20"/>
        </w:rPr>
        <w:t>Zurück ins Leben</w:t>
      </w:r>
    </w:p>
    <w:p w:rsidR="005F508D" w:rsidRPr="005F508D" w:rsidRDefault="005F508D" w:rsidP="005F508D">
      <w:pPr>
        <w:pStyle w:val="berschrift"/>
        <w:ind w:right="-1"/>
        <w:rPr>
          <w:rFonts w:cs="Arial"/>
        </w:rPr>
      </w:pPr>
      <w:r w:rsidRPr="005F508D">
        <w:rPr>
          <w:rFonts w:cs="Arial"/>
          <w:color w:val="00BAD2"/>
        </w:rPr>
        <w:t xml:space="preserve">XY KLINIK </w:t>
      </w:r>
      <w:r w:rsidRPr="005F508D">
        <w:rPr>
          <w:rFonts w:cs="Arial"/>
        </w:rPr>
        <w:t xml:space="preserve">LÄDT ZUM KOSTENFREIEN </w:t>
      </w:r>
      <w:r w:rsidR="00DC3122">
        <w:rPr>
          <w:rFonts w:cs="Arial"/>
          <w:color w:val="00BAD2"/>
        </w:rPr>
        <w:t>PATIENTENINFORMATIONSTAG</w:t>
      </w:r>
      <w:r w:rsidR="00DC3122">
        <w:rPr>
          <w:rFonts w:cs="Arial"/>
        </w:rPr>
        <w:t xml:space="preserve"> </w:t>
      </w:r>
      <w:r w:rsidRPr="005F508D">
        <w:rPr>
          <w:rFonts w:cs="Arial"/>
        </w:rPr>
        <w:t xml:space="preserve">RUND UM </w:t>
      </w:r>
      <w:r>
        <w:rPr>
          <w:rFonts w:cs="Arial"/>
        </w:rPr>
        <w:t>DAS THEMA INTENSIVMEDIZIN</w:t>
      </w:r>
      <w:r w:rsidRPr="005F508D">
        <w:rPr>
          <w:rFonts w:cs="Arial"/>
        </w:rPr>
        <w:t xml:space="preserve"> EIN.</w:t>
      </w:r>
      <w:r>
        <w:rPr>
          <w:rFonts w:cs="Arial"/>
        </w:rPr>
        <w:br/>
      </w:r>
    </w:p>
    <w:p w:rsidR="005F508D" w:rsidRPr="005F508D" w:rsidRDefault="005F508D" w:rsidP="005F508D">
      <w:pPr>
        <w:pStyle w:val="Textkrper2"/>
        <w:spacing w:line="276" w:lineRule="auto"/>
        <w:ind w:right="-1"/>
        <w:jc w:val="left"/>
        <w:rPr>
          <w:rFonts w:cs="Arial"/>
          <w:iCs/>
          <w:color w:val="BE1421"/>
          <w:sz w:val="18"/>
          <w:szCs w:val="20"/>
        </w:rPr>
      </w:pPr>
    </w:p>
    <w:p w:rsidR="00767B17" w:rsidRPr="00767B17" w:rsidRDefault="005F508D" w:rsidP="00DC3122">
      <w:pPr>
        <w:spacing w:line="276" w:lineRule="auto"/>
        <w:ind w:right="-427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5F508D">
        <w:rPr>
          <w:rFonts w:ascii="Arial" w:hAnsi="Arial" w:cs="Arial"/>
          <w:b/>
          <w:iCs/>
          <w:sz w:val="20"/>
          <w:szCs w:val="20"/>
        </w:rPr>
        <w:t>Anlässlich de</w:t>
      </w:r>
      <w:r w:rsidR="00B53826">
        <w:rPr>
          <w:rFonts w:ascii="Arial" w:hAnsi="Arial" w:cs="Arial"/>
          <w:b/>
          <w:iCs/>
          <w:sz w:val="20"/>
          <w:szCs w:val="20"/>
        </w:rPr>
        <w:t>r</w:t>
      </w:r>
      <w:r w:rsidRPr="005F508D"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t xml:space="preserve">neuen BDA/DGAI-Kampagne „Zurück ins Leben“ lädt die </w:t>
      </w:r>
      <w:r w:rsidRPr="005F508D">
        <w:rPr>
          <w:rFonts w:ascii="Arial" w:hAnsi="Arial" w:cs="Arial"/>
          <w:b/>
          <w:iCs/>
          <w:color w:val="00BAD2"/>
          <w:sz w:val="20"/>
          <w:szCs w:val="20"/>
        </w:rPr>
        <w:t xml:space="preserve">Klinik XY gemeinsam mit XY am Wochentag, den xx.xx.2016 </w:t>
      </w:r>
      <w:r>
        <w:rPr>
          <w:rFonts w:ascii="Arial" w:hAnsi="Arial" w:cs="Arial"/>
          <w:b/>
          <w:iCs/>
          <w:sz w:val="20"/>
          <w:szCs w:val="20"/>
        </w:rPr>
        <w:t xml:space="preserve">zu einem </w:t>
      </w:r>
      <w:r w:rsidR="00DC3122">
        <w:rPr>
          <w:rFonts w:ascii="Arial" w:hAnsi="Arial" w:cs="Arial"/>
          <w:b/>
          <w:iCs/>
          <w:sz w:val="20"/>
          <w:szCs w:val="20"/>
        </w:rPr>
        <w:t>PATIENTENINFORMATIONSTAG</w:t>
      </w:r>
      <w:r>
        <w:rPr>
          <w:rFonts w:ascii="Arial" w:hAnsi="Arial" w:cs="Arial"/>
          <w:b/>
          <w:iCs/>
          <w:sz w:val="20"/>
          <w:szCs w:val="20"/>
        </w:rPr>
        <w:t xml:space="preserve"> unter dem</w:t>
      </w:r>
      <w:r w:rsidR="00767B17">
        <w:rPr>
          <w:rFonts w:ascii="Arial" w:hAnsi="Arial" w:cs="Arial"/>
          <w:b/>
          <w:iCs/>
          <w:sz w:val="20"/>
          <w:szCs w:val="20"/>
        </w:rPr>
        <w:t xml:space="preserve"> Motto „Intensivmedizin“ ein. </w:t>
      </w:r>
      <w:r w:rsidR="00767B17">
        <w:rPr>
          <w:rFonts w:ascii="Arial" w:hAnsi="Arial" w:cs="Arial"/>
          <w:b/>
          <w:iCs/>
          <w:sz w:val="20"/>
          <w:szCs w:val="20"/>
        </w:rPr>
        <w:br/>
      </w:r>
      <w:r w:rsidR="00767B17">
        <w:rPr>
          <w:rFonts w:ascii="Arial" w:hAnsi="Arial" w:cs="Arial"/>
          <w:iCs/>
          <w:color w:val="000000"/>
          <w:sz w:val="20"/>
          <w:szCs w:val="20"/>
        </w:rPr>
        <w:br/>
      </w:r>
      <w:r w:rsidRPr="005F508D">
        <w:rPr>
          <w:rFonts w:ascii="Arial" w:hAnsi="Arial" w:cs="Arial"/>
          <w:iCs/>
          <w:color w:val="000000"/>
          <w:sz w:val="20"/>
          <w:szCs w:val="20"/>
        </w:rPr>
        <w:t>Interessierte erwartet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ein spannender Vortrag rund um das Thema Intensivmedizin</w:t>
      </w:r>
      <w:r w:rsidRPr="005F508D">
        <w:rPr>
          <w:rFonts w:ascii="Arial" w:hAnsi="Arial" w:cs="Arial"/>
          <w:sz w:val="20"/>
        </w:rPr>
        <w:t xml:space="preserve">. </w:t>
      </w:r>
      <w:r w:rsidRPr="005F508D">
        <w:rPr>
          <w:rFonts w:ascii="Arial" w:hAnsi="Arial" w:cs="Arial"/>
          <w:bCs/>
          <w:sz w:val="20"/>
          <w:szCs w:val="20"/>
        </w:rPr>
        <w:t xml:space="preserve">Alle Interessenten sind herzlich willkommen. Der Eintritt ist frei. </w:t>
      </w:r>
      <w:r w:rsidR="00767B17">
        <w:rPr>
          <w:rFonts w:ascii="Arial" w:hAnsi="Arial" w:cs="Arial"/>
          <w:bCs/>
          <w:sz w:val="20"/>
          <w:szCs w:val="20"/>
        </w:rPr>
        <w:t xml:space="preserve">Wir stellen Ihnen Intensivmedizin mit heutigem Anspruch an modernste Technik und Komfort vor. </w:t>
      </w:r>
      <w:r w:rsidR="006561F1">
        <w:rPr>
          <w:rFonts w:ascii="Arial" w:hAnsi="Arial" w:cs="Arial"/>
          <w:bCs/>
          <w:sz w:val="20"/>
          <w:szCs w:val="20"/>
        </w:rPr>
        <w:t>Die</w:t>
      </w:r>
      <w:r w:rsidR="00767B17">
        <w:rPr>
          <w:rFonts w:ascii="Arial" w:hAnsi="Arial" w:cs="Arial"/>
          <w:bCs/>
          <w:sz w:val="20"/>
          <w:szCs w:val="20"/>
        </w:rPr>
        <w:t xml:space="preserve"> Arbeit auf der Intensivstation stellt das Team vor enorme Herausforderungen. Anders als auf</w:t>
      </w:r>
      <w:bookmarkStart w:id="0" w:name="_GoBack"/>
      <w:bookmarkEnd w:id="0"/>
      <w:r w:rsidR="00767B17">
        <w:rPr>
          <w:rFonts w:ascii="Arial" w:hAnsi="Arial" w:cs="Arial"/>
          <w:bCs/>
          <w:sz w:val="20"/>
          <w:szCs w:val="20"/>
        </w:rPr>
        <w:t xml:space="preserve"> anderen Stationen sind die Patienten auf einer Intensivstation oft nicht</w:t>
      </w:r>
      <w:r w:rsidR="006561F1">
        <w:rPr>
          <w:rFonts w:ascii="Arial" w:hAnsi="Arial" w:cs="Arial"/>
          <w:bCs/>
          <w:sz w:val="20"/>
          <w:szCs w:val="20"/>
        </w:rPr>
        <w:t xml:space="preserve"> ansprechbar bzw. </w:t>
      </w:r>
      <w:r w:rsidR="00767B17">
        <w:rPr>
          <w:rFonts w:ascii="Arial" w:hAnsi="Arial" w:cs="Arial"/>
          <w:bCs/>
          <w:sz w:val="20"/>
          <w:szCs w:val="20"/>
        </w:rPr>
        <w:t xml:space="preserve">desorientiert. Themen wie künstliche Ernährung, Beatmung, Infektionsmanagement und optimale Abstimmungen im Team stehen hier im Vordergrund. </w:t>
      </w:r>
    </w:p>
    <w:p w:rsidR="005F508D" w:rsidRDefault="00767B17" w:rsidP="005F508D">
      <w:pPr>
        <w:spacing w:line="276" w:lineRule="auto"/>
        <w:ind w:right="-42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Informieren Sie sich über interessante medizinische Themen, unter anderem </w:t>
      </w:r>
      <w:r w:rsidR="009E5EBB" w:rsidRPr="009E5EBB">
        <w:rPr>
          <w:rFonts w:ascii="Arial" w:hAnsi="Arial" w:cs="Arial"/>
          <w:b/>
          <w:bCs/>
          <w:color w:val="00BAD2"/>
          <w:sz w:val="20"/>
          <w:szCs w:val="20"/>
        </w:rPr>
        <w:t>XYZ</w:t>
      </w:r>
      <w:r w:rsidR="009E5EBB">
        <w:rPr>
          <w:rFonts w:ascii="Arial" w:hAnsi="Arial" w:cs="Arial"/>
          <w:bCs/>
          <w:sz w:val="20"/>
          <w:szCs w:val="20"/>
        </w:rPr>
        <w:t xml:space="preserve">. 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Cs/>
          <w:sz w:val="20"/>
          <w:szCs w:val="20"/>
        </w:rPr>
      </w:pPr>
      <w:r w:rsidRPr="005F508D">
        <w:rPr>
          <w:rFonts w:ascii="Arial" w:hAnsi="Arial" w:cs="Arial"/>
          <w:bCs/>
          <w:sz w:val="20"/>
          <w:szCs w:val="20"/>
        </w:rPr>
        <w:t xml:space="preserve">Um eine Anmeldung unter </w:t>
      </w:r>
      <w:r w:rsidRPr="005F508D">
        <w:rPr>
          <w:rFonts w:ascii="Arial" w:hAnsi="Arial" w:cs="Arial"/>
          <w:bCs/>
          <w:color w:val="00BAD2"/>
          <w:sz w:val="20"/>
          <w:szCs w:val="20"/>
        </w:rPr>
        <w:t xml:space="preserve">E-Mail Adresse </w:t>
      </w:r>
      <w:r w:rsidRPr="005F508D">
        <w:rPr>
          <w:rFonts w:ascii="Arial" w:hAnsi="Arial" w:cs="Arial"/>
          <w:bCs/>
          <w:sz w:val="20"/>
          <w:szCs w:val="20"/>
        </w:rPr>
        <w:t xml:space="preserve">oder </w:t>
      </w:r>
      <w:r w:rsidRPr="005F508D">
        <w:rPr>
          <w:rFonts w:ascii="Arial" w:hAnsi="Arial" w:cs="Arial"/>
          <w:bCs/>
          <w:color w:val="00BAD2"/>
          <w:sz w:val="20"/>
          <w:szCs w:val="20"/>
        </w:rPr>
        <w:t xml:space="preserve">Telefonnr. </w:t>
      </w:r>
      <w:r w:rsidRPr="005F508D">
        <w:rPr>
          <w:rFonts w:ascii="Arial" w:hAnsi="Arial" w:cs="Arial"/>
          <w:bCs/>
          <w:sz w:val="20"/>
          <w:szCs w:val="20"/>
        </w:rPr>
        <w:t>wird gebeten.</w:t>
      </w:r>
    </w:p>
    <w:p w:rsidR="005F508D" w:rsidRPr="005F508D" w:rsidRDefault="005F508D" w:rsidP="005F508D">
      <w:pPr>
        <w:tabs>
          <w:tab w:val="left" w:pos="1418"/>
        </w:tabs>
        <w:spacing w:line="360" w:lineRule="auto"/>
        <w:ind w:right="-285"/>
        <w:rPr>
          <w:rFonts w:ascii="Arial" w:hAnsi="Arial" w:cs="Arial"/>
          <w:b/>
          <w:bCs/>
          <w:sz w:val="20"/>
        </w:rPr>
      </w:pPr>
      <w:r w:rsidRPr="005F508D">
        <w:rPr>
          <w:rFonts w:ascii="Arial" w:hAnsi="Arial" w:cs="Arial"/>
          <w:b/>
          <w:bCs/>
          <w:sz w:val="20"/>
        </w:rPr>
        <w:t xml:space="preserve">Wann und wo: </w:t>
      </w:r>
    </w:p>
    <w:p w:rsidR="005F508D" w:rsidRPr="005F508D" w:rsidRDefault="005F508D" w:rsidP="005F508D">
      <w:pPr>
        <w:tabs>
          <w:tab w:val="left" w:pos="1418"/>
        </w:tabs>
        <w:spacing w:line="360" w:lineRule="auto"/>
        <w:ind w:right="-285"/>
        <w:rPr>
          <w:rFonts w:ascii="Arial" w:hAnsi="Arial" w:cs="Arial"/>
          <w:b/>
          <w:bCs/>
          <w:color w:val="00BAD2"/>
          <w:sz w:val="20"/>
        </w:rPr>
      </w:pPr>
      <w:r w:rsidRPr="005F508D">
        <w:rPr>
          <w:rFonts w:ascii="Arial" w:hAnsi="Arial" w:cs="Arial"/>
          <w:b/>
          <w:bCs/>
          <w:sz w:val="20"/>
        </w:rPr>
        <w:t xml:space="preserve">am </w:t>
      </w:r>
      <w:r w:rsidRPr="005F508D">
        <w:rPr>
          <w:rFonts w:ascii="Arial" w:hAnsi="Arial" w:cs="Arial"/>
          <w:b/>
          <w:bCs/>
          <w:sz w:val="20"/>
        </w:rPr>
        <w:tab/>
      </w:r>
      <w:r w:rsidRPr="005F508D">
        <w:rPr>
          <w:rFonts w:ascii="Arial" w:hAnsi="Arial" w:cs="Arial"/>
          <w:bCs/>
          <w:color w:val="00BAD2"/>
          <w:sz w:val="20"/>
        </w:rPr>
        <w:t>Wochentag, Datum, Uhrzeit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Cs/>
          <w:color w:val="BE1421"/>
          <w:sz w:val="20"/>
        </w:rPr>
      </w:pPr>
      <w:r w:rsidRPr="005F508D">
        <w:rPr>
          <w:rFonts w:ascii="Arial" w:hAnsi="Arial" w:cs="Arial"/>
          <w:b/>
          <w:bCs/>
          <w:sz w:val="20"/>
        </w:rPr>
        <w:t xml:space="preserve">im </w:t>
      </w:r>
      <w:r w:rsidRPr="005F508D">
        <w:rPr>
          <w:rFonts w:ascii="Arial" w:hAnsi="Arial" w:cs="Arial"/>
          <w:b/>
          <w:bCs/>
          <w:sz w:val="20"/>
        </w:rPr>
        <w:tab/>
      </w:r>
      <w:r w:rsidRPr="005F508D">
        <w:rPr>
          <w:rFonts w:ascii="Arial" w:hAnsi="Arial" w:cs="Arial"/>
          <w:bCs/>
          <w:color w:val="00BAD2"/>
          <w:sz w:val="20"/>
        </w:rPr>
        <w:t>Location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Cs/>
          <w:color w:val="BE1421"/>
          <w:sz w:val="20"/>
        </w:rPr>
      </w:pPr>
      <w:r w:rsidRPr="005F508D">
        <w:rPr>
          <w:rFonts w:ascii="Arial" w:hAnsi="Arial" w:cs="Arial"/>
          <w:bCs/>
          <w:color w:val="BE1421"/>
          <w:sz w:val="20"/>
        </w:rPr>
        <w:tab/>
      </w:r>
      <w:r w:rsidRPr="005F508D">
        <w:rPr>
          <w:rFonts w:ascii="Arial" w:hAnsi="Arial" w:cs="Arial"/>
          <w:bCs/>
          <w:color w:val="00BAD2"/>
          <w:sz w:val="20"/>
        </w:rPr>
        <w:t>Raumbezeichnung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bCs/>
          <w:color w:val="BE1421"/>
          <w:sz w:val="20"/>
        </w:rPr>
        <w:tab/>
      </w:r>
      <w:r w:rsidRPr="005F508D">
        <w:rPr>
          <w:rFonts w:ascii="Arial" w:hAnsi="Arial" w:cs="Arial"/>
          <w:bCs/>
          <w:color w:val="00BAD2"/>
          <w:sz w:val="20"/>
        </w:rPr>
        <w:t xml:space="preserve">Straße, PLZ und Ort 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/>
          <w:bCs/>
          <w:sz w:val="20"/>
        </w:rPr>
      </w:pP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/>
          <w:bCs/>
          <w:sz w:val="20"/>
        </w:rPr>
      </w:pPr>
      <w:r w:rsidRPr="005F508D">
        <w:rPr>
          <w:rFonts w:ascii="Arial" w:hAnsi="Arial" w:cs="Arial"/>
          <w:b/>
          <w:bCs/>
          <w:sz w:val="20"/>
        </w:rPr>
        <w:t xml:space="preserve">Ablauf: 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b/>
          <w:bCs/>
          <w:sz w:val="20"/>
        </w:rPr>
      </w:pPr>
    </w:p>
    <w:p w:rsidR="005F508D" w:rsidRPr="005F508D" w:rsidRDefault="005F508D" w:rsidP="005F508D">
      <w:pPr>
        <w:tabs>
          <w:tab w:val="left" w:pos="1418"/>
        </w:tabs>
        <w:spacing w:line="360" w:lineRule="auto"/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b/>
          <w:bCs/>
          <w:color w:val="00BAD2"/>
          <w:sz w:val="20"/>
        </w:rPr>
        <w:t>18:00 Uhr</w:t>
      </w:r>
      <w:r w:rsidRPr="005F508D">
        <w:rPr>
          <w:rFonts w:ascii="Arial" w:hAnsi="Arial" w:cs="Arial"/>
          <w:b/>
          <w:bCs/>
          <w:color w:val="00BAD2"/>
          <w:sz w:val="20"/>
        </w:rPr>
        <w:tab/>
      </w:r>
      <w:r w:rsidRPr="005F508D">
        <w:rPr>
          <w:rFonts w:ascii="Arial" w:hAnsi="Arial" w:cs="Arial"/>
          <w:color w:val="00BAD2"/>
          <w:sz w:val="20"/>
        </w:rPr>
        <w:t>Begrüßung</w:t>
      </w:r>
    </w:p>
    <w:p w:rsidR="005F508D" w:rsidRPr="005F508D" w:rsidRDefault="005F508D" w:rsidP="005F508D">
      <w:pPr>
        <w:tabs>
          <w:tab w:val="left" w:pos="1418"/>
        </w:tabs>
        <w:autoSpaceDE w:val="0"/>
        <w:autoSpaceDN w:val="0"/>
        <w:adjustRightInd w:val="0"/>
        <w:ind w:right="-285"/>
        <w:rPr>
          <w:rFonts w:ascii="Arial" w:hAnsi="Arial" w:cs="Arial"/>
          <w:b/>
          <w:color w:val="00BAD2"/>
          <w:sz w:val="20"/>
        </w:rPr>
      </w:pPr>
      <w:r w:rsidRPr="005F508D">
        <w:rPr>
          <w:rFonts w:ascii="Arial" w:hAnsi="Arial" w:cs="Arial"/>
          <w:b/>
          <w:bCs/>
          <w:color w:val="00BAD2"/>
          <w:sz w:val="20"/>
        </w:rPr>
        <w:t>18:05 Uhr</w:t>
      </w:r>
      <w:r w:rsidRPr="005F508D">
        <w:rPr>
          <w:rFonts w:ascii="Arial" w:hAnsi="Arial" w:cs="Arial"/>
          <w:b/>
          <w:bCs/>
          <w:color w:val="00BAD2"/>
          <w:sz w:val="20"/>
        </w:rPr>
        <w:tab/>
      </w:r>
      <w:r>
        <w:rPr>
          <w:rFonts w:ascii="Arial" w:hAnsi="Arial" w:cs="Arial"/>
          <w:color w:val="00BAD2"/>
          <w:sz w:val="20"/>
        </w:rPr>
        <w:t>Vortrag XY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color w:val="00BAD2"/>
          <w:sz w:val="20"/>
        </w:rPr>
        <w:tab/>
        <w:t>Name Referent</w:t>
      </w:r>
    </w:p>
    <w:p w:rsidR="005F508D" w:rsidRPr="005F508D" w:rsidRDefault="005F508D" w:rsidP="005F508D">
      <w:pPr>
        <w:tabs>
          <w:tab w:val="left" w:pos="1418"/>
        </w:tabs>
        <w:spacing w:line="360" w:lineRule="auto"/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color w:val="00BAD2"/>
          <w:sz w:val="20"/>
        </w:rPr>
        <w:tab/>
        <w:t>Position Referent</w:t>
      </w:r>
    </w:p>
    <w:p w:rsidR="005F508D" w:rsidRPr="005F508D" w:rsidRDefault="005F508D" w:rsidP="005F508D">
      <w:pPr>
        <w:tabs>
          <w:tab w:val="left" w:pos="1418"/>
        </w:tabs>
        <w:autoSpaceDE w:val="0"/>
        <w:autoSpaceDN w:val="0"/>
        <w:adjustRightInd w:val="0"/>
        <w:ind w:right="-285"/>
        <w:rPr>
          <w:rFonts w:ascii="Arial" w:hAnsi="Arial" w:cs="Arial"/>
          <w:b/>
          <w:color w:val="00BAD2"/>
          <w:sz w:val="20"/>
        </w:rPr>
      </w:pPr>
      <w:r w:rsidRPr="005F508D">
        <w:rPr>
          <w:rFonts w:ascii="Arial" w:hAnsi="Arial" w:cs="Arial"/>
          <w:b/>
          <w:bCs/>
          <w:color w:val="00BAD2"/>
          <w:sz w:val="20"/>
        </w:rPr>
        <w:t xml:space="preserve">18:35 Uhr </w:t>
      </w:r>
      <w:r w:rsidRPr="005F508D">
        <w:rPr>
          <w:rFonts w:ascii="Arial" w:hAnsi="Arial" w:cs="Arial"/>
          <w:b/>
          <w:bCs/>
          <w:color w:val="00BAD2"/>
          <w:sz w:val="20"/>
        </w:rPr>
        <w:tab/>
      </w:r>
      <w:r>
        <w:rPr>
          <w:rFonts w:ascii="Arial" w:hAnsi="Arial" w:cs="Arial"/>
          <w:color w:val="00BAD2"/>
          <w:sz w:val="20"/>
        </w:rPr>
        <w:t xml:space="preserve">Schulung </w:t>
      </w:r>
      <w:r w:rsidR="00B53826">
        <w:rPr>
          <w:rFonts w:ascii="Arial" w:hAnsi="Arial" w:cs="Arial"/>
          <w:color w:val="00BAD2"/>
          <w:sz w:val="20"/>
        </w:rPr>
        <w:t>XY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color w:val="00BAD2"/>
          <w:sz w:val="20"/>
        </w:rPr>
        <w:tab/>
        <w:t>Name Referent</w:t>
      </w:r>
    </w:p>
    <w:p w:rsidR="005F508D" w:rsidRPr="005F508D" w:rsidRDefault="005F508D" w:rsidP="005F508D">
      <w:pPr>
        <w:tabs>
          <w:tab w:val="left" w:pos="1418"/>
        </w:tabs>
        <w:spacing w:line="360" w:lineRule="auto"/>
        <w:ind w:right="-285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color w:val="00BAD2"/>
          <w:sz w:val="20"/>
        </w:rPr>
        <w:tab/>
        <w:t xml:space="preserve">Position Referent </w:t>
      </w:r>
    </w:p>
    <w:p w:rsidR="005F508D" w:rsidRPr="005F508D" w:rsidRDefault="005F508D" w:rsidP="005F508D">
      <w:pPr>
        <w:tabs>
          <w:tab w:val="left" w:pos="1418"/>
        </w:tabs>
        <w:ind w:right="-1"/>
        <w:outlineLvl w:val="0"/>
        <w:rPr>
          <w:rFonts w:ascii="Arial" w:hAnsi="Arial" w:cs="Arial"/>
          <w:color w:val="00BAD2"/>
          <w:sz w:val="20"/>
        </w:rPr>
      </w:pPr>
      <w:r w:rsidRPr="005F508D">
        <w:rPr>
          <w:rFonts w:ascii="Arial" w:hAnsi="Arial" w:cs="Arial"/>
          <w:b/>
          <w:bCs/>
          <w:color w:val="00BAD2"/>
          <w:sz w:val="20"/>
        </w:rPr>
        <w:t>19:05 Uhr</w:t>
      </w:r>
      <w:r w:rsidRPr="005F508D">
        <w:rPr>
          <w:rFonts w:ascii="Arial" w:hAnsi="Arial" w:cs="Arial"/>
          <w:b/>
          <w:bCs/>
          <w:color w:val="00BAD2"/>
          <w:sz w:val="20"/>
        </w:rPr>
        <w:tab/>
      </w:r>
      <w:r w:rsidRPr="005F508D">
        <w:rPr>
          <w:rFonts w:ascii="Arial" w:hAnsi="Arial" w:cs="Arial"/>
          <w:color w:val="00BAD2"/>
          <w:sz w:val="20"/>
        </w:rPr>
        <w:t>Fragerunde</w:t>
      </w: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</w:rPr>
      </w:pP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</w:rPr>
      </w:pPr>
    </w:p>
    <w:p w:rsidR="005F508D" w:rsidRPr="005F508D" w:rsidRDefault="005F508D" w:rsidP="005F508D">
      <w:pPr>
        <w:tabs>
          <w:tab w:val="left" w:pos="1418"/>
        </w:tabs>
        <w:ind w:right="-285"/>
        <w:rPr>
          <w:rFonts w:ascii="Arial" w:hAnsi="Arial" w:cs="Arial"/>
        </w:rPr>
      </w:pPr>
    </w:p>
    <w:p w:rsidR="005F508D" w:rsidRPr="005F508D" w:rsidRDefault="005F508D" w:rsidP="005F508D">
      <w:pPr>
        <w:spacing w:line="276" w:lineRule="auto"/>
        <w:rPr>
          <w:rFonts w:ascii="Arial" w:hAnsi="Arial" w:cs="Arial"/>
          <w:b/>
        </w:rPr>
      </w:pPr>
    </w:p>
    <w:tbl>
      <w:tblPr>
        <w:tblW w:w="9411" w:type="dxa"/>
        <w:tblBorders>
          <w:insideH w:val="single" w:sz="8" w:space="0" w:color="FFFFFF"/>
          <w:insideV w:val="single" w:sz="8" w:space="0" w:color="FFFFFF"/>
        </w:tblBorders>
        <w:shd w:val="clear" w:color="auto" w:fill="E1DDD1"/>
        <w:tblLook w:val="04A0" w:firstRow="1" w:lastRow="0" w:firstColumn="1" w:lastColumn="0" w:noHBand="0" w:noVBand="1"/>
      </w:tblPr>
      <w:tblGrid>
        <w:gridCol w:w="9411"/>
      </w:tblGrid>
      <w:tr w:rsidR="005F508D" w:rsidRPr="005F508D" w:rsidTr="00B53826">
        <w:trPr>
          <w:trHeight w:val="322"/>
        </w:trPr>
        <w:tc>
          <w:tcPr>
            <w:tcW w:w="9411" w:type="dxa"/>
            <w:shd w:val="clear" w:color="auto" w:fill="E1DDD1"/>
          </w:tcPr>
          <w:p w:rsidR="005F508D" w:rsidRPr="005F508D" w:rsidRDefault="005F508D" w:rsidP="006561F1">
            <w:pPr>
              <w:spacing w:line="276" w:lineRule="auto"/>
              <w:outlineLvl w:val="0"/>
              <w:rPr>
                <w:rFonts w:ascii="Arial" w:hAnsi="Arial" w:cs="Arial"/>
                <w:b/>
              </w:rPr>
            </w:pPr>
            <w:r w:rsidRPr="005F508D">
              <w:rPr>
                <w:rFonts w:ascii="Arial" w:hAnsi="Arial" w:cs="Arial"/>
                <w:b/>
              </w:rPr>
              <w:t>Inf</w:t>
            </w:r>
            <w:r w:rsidR="00B53826">
              <w:rPr>
                <w:rFonts w:ascii="Arial" w:hAnsi="Arial" w:cs="Arial"/>
                <w:b/>
              </w:rPr>
              <w:t>okasten Intensivstation</w:t>
            </w:r>
          </w:p>
        </w:tc>
      </w:tr>
      <w:tr w:rsidR="005F508D" w:rsidRPr="005F508D" w:rsidTr="00B53826">
        <w:trPr>
          <w:trHeight w:val="2556"/>
        </w:trPr>
        <w:tc>
          <w:tcPr>
            <w:tcW w:w="9411" w:type="dxa"/>
            <w:shd w:val="clear" w:color="auto" w:fill="E1DDD1"/>
          </w:tcPr>
          <w:p w:rsidR="005F508D" w:rsidRDefault="006561F1" w:rsidP="00151555">
            <w:pPr>
              <w:pStyle w:val="Aufzhlung"/>
              <w:numPr>
                <w:ilvl w:val="0"/>
                <w:numId w:val="0"/>
              </w:numPr>
              <w:spacing w:before="120"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</w:t>
            </w:r>
            <w:r w:rsidR="00B53826">
              <w:rPr>
                <w:sz w:val="20"/>
                <w:szCs w:val="22"/>
              </w:rPr>
              <w:t xml:space="preserve">Intensivmedizin ist ein medizinisches Fachgebiet, das sich mit der Diagnostik und Therapie akut lebensbedrohlicher Zustände und Krankheiten befasst. </w:t>
            </w:r>
            <w:r w:rsidR="00B53826">
              <w:rPr>
                <w:sz w:val="20"/>
                <w:szCs w:val="22"/>
              </w:rPr>
              <w:br/>
            </w:r>
            <w:r w:rsidR="00B53826">
              <w:rPr>
                <w:sz w:val="20"/>
                <w:szCs w:val="22"/>
              </w:rPr>
              <w:br/>
              <w:t xml:space="preserve">Die geschieht meist in besonders ausgestatteten Stationen eines Krankenhauses, den sogenannten Intensivstationen (auch Intensivpflege-Stationen, Intensive Care Units oder Intensivtherapie-Stationen). </w:t>
            </w:r>
          </w:p>
          <w:p w:rsidR="00B53826" w:rsidRDefault="00B53826" w:rsidP="00151555">
            <w:pPr>
              <w:pStyle w:val="Aufzhlung"/>
              <w:numPr>
                <w:ilvl w:val="0"/>
                <w:numId w:val="0"/>
              </w:numPr>
              <w:spacing w:before="120"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In Deutschland werden pro Jahr mehr als zwei Millionen Menschen auf Intensivstationen behandelt. </w:t>
            </w:r>
          </w:p>
          <w:p w:rsidR="00B53826" w:rsidRDefault="00B53826" w:rsidP="00151555">
            <w:pPr>
              <w:pStyle w:val="Aufzhlung"/>
              <w:numPr>
                <w:ilvl w:val="0"/>
                <w:numId w:val="0"/>
              </w:numPr>
              <w:spacing w:before="120"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Die durchschnittliche Verweildauer auf einer Intensivstation beträgt ca. 10 Tage. Mehr als 20.000 Betten sind auf Intensivstationen in Deutschland verfügbar. </w:t>
            </w:r>
            <w:r w:rsidR="00006256">
              <w:rPr>
                <w:sz w:val="20"/>
                <w:szCs w:val="22"/>
              </w:rPr>
              <w:br/>
            </w:r>
            <w:r w:rsidR="00006256">
              <w:rPr>
                <w:sz w:val="20"/>
                <w:szCs w:val="22"/>
              </w:rPr>
              <w:br/>
              <w:t xml:space="preserve">Die Kampagne „Zurück ins Leben“ ist eine Informationsplattform des Berufsverbandes Deutscher Anästhesisten e.V. sowie der Deutschen Gesellschaft für Anästhesiologie und Intensivmedizin e.V. </w:t>
            </w:r>
          </w:p>
          <w:p w:rsidR="006561F1" w:rsidRPr="005F508D" w:rsidRDefault="006561F1" w:rsidP="00151555">
            <w:pPr>
              <w:pStyle w:val="Aufzhlung"/>
              <w:numPr>
                <w:ilvl w:val="0"/>
                <w:numId w:val="0"/>
              </w:numPr>
              <w:spacing w:before="120" w:line="276" w:lineRule="auto"/>
              <w:rPr>
                <w:sz w:val="20"/>
                <w:szCs w:val="22"/>
              </w:rPr>
            </w:pPr>
          </w:p>
        </w:tc>
      </w:tr>
    </w:tbl>
    <w:p w:rsidR="005F508D" w:rsidRPr="005F508D" w:rsidRDefault="005F508D" w:rsidP="005F508D">
      <w:pPr>
        <w:pStyle w:val="Aufzhlung"/>
        <w:numPr>
          <w:ilvl w:val="0"/>
          <w:numId w:val="0"/>
        </w:numPr>
        <w:spacing w:before="120" w:line="276" w:lineRule="auto"/>
        <w:outlineLvl w:val="0"/>
        <w:rPr>
          <w:b/>
          <w:sz w:val="20"/>
          <w:szCs w:val="20"/>
        </w:rPr>
      </w:pPr>
    </w:p>
    <w:p w:rsidR="005F508D" w:rsidRPr="005F508D" w:rsidRDefault="009E5EBB" w:rsidP="00B53826">
      <w:pPr>
        <w:pStyle w:val="Aufzhlung"/>
        <w:numPr>
          <w:ilvl w:val="0"/>
          <w:numId w:val="0"/>
        </w:numPr>
        <w:spacing w:before="120" w:line="276" w:lineRule="auto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Weitere Informationen</w:t>
      </w:r>
      <w:r w:rsidR="005F508D" w:rsidRPr="005F508D">
        <w:rPr>
          <w:b/>
          <w:sz w:val="20"/>
          <w:szCs w:val="20"/>
        </w:rPr>
        <w:t xml:space="preserve"> gibt es im Internet unter </w:t>
      </w:r>
      <w:r w:rsidR="005F508D" w:rsidRPr="005F508D">
        <w:rPr>
          <w:b/>
          <w:sz w:val="20"/>
          <w:szCs w:val="20"/>
        </w:rPr>
        <w:br/>
      </w:r>
      <w:r w:rsidR="00B53826" w:rsidRPr="00B53826">
        <w:rPr>
          <w:b/>
          <w:color w:val="00BAD2"/>
          <w:sz w:val="20"/>
          <w:szCs w:val="20"/>
        </w:rPr>
        <w:t>www.zurueck-ins-leben.de</w:t>
      </w:r>
    </w:p>
    <w:p w:rsidR="005F508D" w:rsidRPr="005F508D" w:rsidRDefault="005F508D" w:rsidP="005F508D">
      <w:pPr>
        <w:tabs>
          <w:tab w:val="left" w:pos="2552"/>
        </w:tabs>
        <w:spacing w:before="120" w:line="240" w:lineRule="exact"/>
        <w:ind w:right="1206"/>
        <w:outlineLvl w:val="0"/>
        <w:rPr>
          <w:rFonts w:ascii="Arial" w:hAnsi="Arial" w:cs="Arial"/>
          <w:b/>
          <w:bCs/>
          <w:sz w:val="20"/>
          <w:szCs w:val="18"/>
          <w:u w:val="single"/>
        </w:rPr>
      </w:pPr>
    </w:p>
    <w:p w:rsidR="005F508D" w:rsidRPr="005F508D" w:rsidRDefault="005F508D" w:rsidP="005F508D">
      <w:pPr>
        <w:tabs>
          <w:tab w:val="left" w:pos="2552"/>
        </w:tabs>
        <w:spacing w:before="120" w:line="240" w:lineRule="exact"/>
        <w:ind w:right="1206"/>
        <w:outlineLvl w:val="0"/>
        <w:rPr>
          <w:rFonts w:ascii="Arial" w:hAnsi="Arial" w:cs="Arial"/>
          <w:b/>
          <w:bCs/>
          <w:sz w:val="20"/>
          <w:szCs w:val="18"/>
          <w:u w:val="single"/>
        </w:rPr>
      </w:pPr>
    </w:p>
    <w:p w:rsidR="00913A02" w:rsidRPr="005F508D" w:rsidRDefault="00913A02" w:rsidP="005F508D">
      <w:pPr>
        <w:rPr>
          <w:rFonts w:ascii="Arial" w:hAnsi="Arial" w:cs="Arial"/>
        </w:rPr>
      </w:pPr>
    </w:p>
    <w:sectPr w:rsidR="00913A02" w:rsidRPr="005F508D" w:rsidSect="005F508D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15F7D"/>
    <w:multiLevelType w:val="hybridMultilevel"/>
    <w:tmpl w:val="CF60337C"/>
    <w:lvl w:ilvl="0" w:tplc="7040C142">
      <w:start w:val="1"/>
      <w:numFmt w:val="bullet"/>
      <w:pStyle w:val="Aufzhlung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8D"/>
    <w:rsid w:val="00006256"/>
    <w:rsid w:val="00165968"/>
    <w:rsid w:val="003408CA"/>
    <w:rsid w:val="00560505"/>
    <w:rsid w:val="005F508D"/>
    <w:rsid w:val="006561F1"/>
    <w:rsid w:val="0072336B"/>
    <w:rsid w:val="00767B17"/>
    <w:rsid w:val="007F56F0"/>
    <w:rsid w:val="00913A02"/>
    <w:rsid w:val="009E5EBB"/>
    <w:rsid w:val="00B53826"/>
    <w:rsid w:val="00D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49187-2039-432D-84CA-2516CF6B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semiHidden/>
    <w:rsid w:val="005F508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x-none"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5F508D"/>
    <w:rPr>
      <w:rFonts w:ascii="Arial" w:eastAsia="Times New Roman" w:hAnsi="Arial" w:cs="Times New Roman"/>
      <w:sz w:val="24"/>
      <w:szCs w:val="24"/>
      <w:lang w:val="x-none" w:eastAsia="de-DE"/>
    </w:rPr>
  </w:style>
  <w:style w:type="paragraph" w:customStyle="1" w:styleId="Aufzhlung">
    <w:name w:val="Aufzählung"/>
    <w:basedOn w:val="Standard"/>
    <w:rsid w:val="005F508D"/>
    <w:pPr>
      <w:numPr>
        <w:numId w:val="1"/>
      </w:num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rschrift">
    <w:name w:val="Überschrift"/>
    <w:basedOn w:val="Standard"/>
    <w:qFormat/>
    <w:rsid w:val="005F508D"/>
    <w:pPr>
      <w:spacing w:before="120" w:after="0" w:line="276" w:lineRule="auto"/>
      <w:outlineLvl w:val="0"/>
    </w:pPr>
    <w:rPr>
      <w:rFonts w:ascii="Arial" w:eastAsia="Times New Roman" w:hAnsi="Arial" w:cs="Times New Roman"/>
      <w:b/>
      <w:color w:val="000000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Schnabel</dc:creator>
  <cp:keywords/>
  <dc:description/>
  <cp:lastModifiedBy>Nina Schnabel</cp:lastModifiedBy>
  <cp:revision>7</cp:revision>
  <dcterms:created xsi:type="dcterms:W3CDTF">2016-11-21T12:41:00Z</dcterms:created>
  <dcterms:modified xsi:type="dcterms:W3CDTF">2016-12-14T08:46:00Z</dcterms:modified>
</cp:coreProperties>
</file>